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71" w:rsidRDefault="00323271" w:rsidP="00323271">
      <w:pPr>
        <w:spacing w:after="0"/>
        <w:ind w:firstLine="709"/>
        <w:jc w:val="both"/>
      </w:pPr>
      <w:bookmarkStart w:id="0" w:name="_GoBack"/>
      <w:bookmarkEnd w:id="0"/>
      <w:r>
        <w:t>Паспорт Проекта Социальной Практики «Операция „</w:t>
      </w:r>
      <w:proofErr w:type="spellStart"/>
      <w:r>
        <w:t>Бусики</w:t>
      </w:r>
      <w:proofErr w:type="spellEnd"/>
      <w:r>
        <w:t>“»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I. Название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«Операция „</w:t>
      </w:r>
      <w:proofErr w:type="spellStart"/>
      <w:r>
        <w:t>Бусики</w:t>
      </w:r>
      <w:proofErr w:type="spellEnd"/>
      <w:r>
        <w:t>“»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II. Автор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 xml:space="preserve">Классный руководитель: </w:t>
      </w:r>
      <w:proofErr w:type="spellStart"/>
      <w:r>
        <w:t>Аюпова</w:t>
      </w:r>
      <w:proofErr w:type="spellEnd"/>
      <w:r>
        <w:t xml:space="preserve"> Лилия </w:t>
      </w:r>
      <w:proofErr w:type="spellStart"/>
      <w:r>
        <w:t>Азатовна</w:t>
      </w:r>
      <w:proofErr w:type="spellEnd"/>
      <w:r>
        <w:t xml:space="preserve">  </w:t>
      </w:r>
    </w:p>
    <w:p w:rsidR="00323271" w:rsidRDefault="00323271" w:rsidP="00323271">
      <w:pPr>
        <w:spacing w:after="0"/>
        <w:ind w:firstLine="709"/>
        <w:jc w:val="both"/>
      </w:pPr>
      <w:r>
        <w:t xml:space="preserve">Школа: МБОУ ЦО «Спутник» </w:t>
      </w:r>
      <w:proofErr w:type="spellStart"/>
      <w:r>
        <w:t>с</w:t>
      </w:r>
      <w:proofErr w:type="gramStart"/>
      <w:r>
        <w:t>.Ч</w:t>
      </w:r>
      <w:proofErr w:type="gramEnd"/>
      <w:r>
        <w:t>есноковка</w:t>
      </w:r>
      <w:proofErr w:type="spellEnd"/>
      <w:r>
        <w:t xml:space="preserve"> Уфимского района Республики Башкортостан. 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III. Участники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 xml:space="preserve">- Ученики 5Б класса МБОУЦО «Спутник» </w:t>
      </w:r>
      <w:proofErr w:type="spellStart"/>
      <w:r>
        <w:t>с</w:t>
      </w:r>
      <w:proofErr w:type="gramStart"/>
      <w:r>
        <w:t>.Ч</w:t>
      </w:r>
      <w:proofErr w:type="gramEnd"/>
      <w:r>
        <w:t>есноковка</w:t>
      </w:r>
      <w:proofErr w:type="spellEnd"/>
    </w:p>
    <w:p w:rsidR="00323271" w:rsidRDefault="00323271" w:rsidP="00323271">
      <w:pPr>
        <w:spacing w:after="0"/>
        <w:ind w:firstLine="709"/>
        <w:jc w:val="both"/>
      </w:pPr>
      <w:r>
        <w:t xml:space="preserve">- Классный руководитель: </w:t>
      </w:r>
      <w:proofErr w:type="spellStart"/>
      <w:r>
        <w:t>Аюпова</w:t>
      </w:r>
      <w:proofErr w:type="spellEnd"/>
      <w:r>
        <w:t xml:space="preserve"> Л.А.</w:t>
      </w:r>
    </w:p>
    <w:p w:rsidR="00323271" w:rsidRDefault="00323271" w:rsidP="00323271">
      <w:pPr>
        <w:spacing w:after="0"/>
        <w:ind w:firstLine="709"/>
        <w:jc w:val="both"/>
      </w:pPr>
      <w:r>
        <w:t>- Родители учащихся (добровольные участники)</w:t>
      </w:r>
    </w:p>
    <w:p w:rsidR="00323271" w:rsidRDefault="00323271" w:rsidP="00323271">
      <w:pPr>
        <w:spacing w:after="0"/>
        <w:ind w:firstLine="709"/>
        <w:jc w:val="both"/>
      </w:pPr>
      <w:r>
        <w:t>- Жители пансионата «Счастливый Я»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IV. Цель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Формирование у учащихся личностных качеств, таких как чуткость, гуманизм, альтруизм, уважение к пожилым людям и развитию осознанного отношения к вопросам благотворительности и социальной солидарности.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V. Задачи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1. Ознакомить учащихся с проблемой одиночества пожилых людей и привлечь их внимание к нуждам старшего поколения.</w:t>
      </w:r>
    </w:p>
    <w:p w:rsidR="00323271" w:rsidRDefault="00323271" w:rsidP="00323271">
      <w:pPr>
        <w:spacing w:after="0"/>
        <w:ind w:firstLine="709"/>
        <w:jc w:val="both"/>
      </w:pPr>
      <w:r>
        <w:t>2. Привлечь школьников к творческому процессу изготовления подарков для пенсионеров.</w:t>
      </w:r>
    </w:p>
    <w:p w:rsidR="00323271" w:rsidRDefault="00323271" w:rsidP="00323271">
      <w:pPr>
        <w:spacing w:after="0"/>
        <w:ind w:firstLine="709"/>
        <w:jc w:val="both"/>
      </w:pPr>
      <w:r>
        <w:t xml:space="preserve">3. Организовать встречу школьников с жителями пансионата, направленную на укрепление </w:t>
      </w:r>
      <w:proofErr w:type="spellStart"/>
      <w:r>
        <w:t>межпоколенных</w:t>
      </w:r>
      <w:proofErr w:type="spellEnd"/>
      <w:r>
        <w:t xml:space="preserve"> связей.</w:t>
      </w:r>
    </w:p>
    <w:p w:rsidR="00323271" w:rsidRDefault="00323271" w:rsidP="00323271">
      <w:pPr>
        <w:spacing w:after="0"/>
        <w:ind w:firstLine="709"/>
        <w:jc w:val="both"/>
      </w:pPr>
      <w:r>
        <w:t>4. Провести совместный просмотр и обсуждение кинофильма «Музыка внутри», способствующего воспитанию чувств терпимости и взаимовыручки.</w:t>
      </w:r>
    </w:p>
    <w:p w:rsidR="00323271" w:rsidRDefault="00323271" w:rsidP="00323271">
      <w:pPr>
        <w:spacing w:after="0"/>
        <w:ind w:firstLine="709"/>
        <w:jc w:val="both"/>
      </w:pPr>
      <w:r>
        <w:t xml:space="preserve">5. Стимулировать размышления детей о нравственности и морали, помогая развивать </w:t>
      </w:r>
      <w:proofErr w:type="spellStart"/>
      <w:r>
        <w:t>эмпатию</w:t>
      </w:r>
      <w:proofErr w:type="spellEnd"/>
      <w:r>
        <w:t xml:space="preserve"> и социальное сознание.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VI. Календарный план реализации проекта</w:t>
      </w:r>
    </w:p>
    <w:tbl>
      <w:tblPr>
        <w:tblStyle w:val="a3"/>
        <w:tblW w:w="0" w:type="auto"/>
        <w:tblLook w:val="04A0"/>
      </w:tblPr>
      <w:tblGrid>
        <w:gridCol w:w="1668"/>
        <w:gridCol w:w="4712"/>
      </w:tblGrid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center"/>
            </w:pPr>
            <w:r>
              <w:t>Дата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center"/>
            </w:pPr>
            <w:r>
              <w:t>Мероприятие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t>16.09.2025</w:t>
            </w:r>
          </w:p>
        </w:tc>
        <w:tc>
          <w:tcPr>
            <w:tcW w:w="4712" w:type="dxa"/>
          </w:tcPr>
          <w:p w:rsidR="00323271" w:rsidRDefault="00323271" w:rsidP="00323271">
            <w:pPr>
              <w:ind w:firstLine="709"/>
              <w:jc w:val="both"/>
            </w:pPr>
            <w:r>
              <w:t xml:space="preserve">Планирование проекта               Выбор материала и дизайн изделий       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t>18.09.2025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  <w:r>
              <w:t xml:space="preserve">Изготовление бус               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t>21.09.2015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  <w:r>
              <w:t xml:space="preserve">Оформление визитных карточек         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t>01.10.2025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  <w:r>
              <w:t xml:space="preserve">Визит в пансионат, чаепитие              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lastRenderedPageBreak/>
              <w:t>02.10.2025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  <w:r>
              <w:t>Просмотр и обсуждение фильма «Музыка внутри»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  <w:r>
              <w:t>02.10.2025</w:t>
            </w: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  <w:r>
              <w:t xml:space="preserve">Рефлексия проведенного мероприятия      </w:t>
            </w:r>
          </w:p>
        </w:tc>
      </w:tr>
      <w:tr w:rsidR="00323271" w:rsidTr="00323271">
        <w:tc>
          <w:tcPr>
            <w:tcW w:w="1668" w:type="dxa"/>
          </w:tcPr>
          <w:p w:rsidR="00323271" w:rsidRDefault="00323271" w:rsidP="00323271">
            <w:pPr>
              <w:jc w:val="both"/>
            </w:pPr>
          </w:p>
        </w:tc>
        <w:tc>
          <w:tcPr>
            <w:tcW w:w="4712" w:type="dxa"/>
          </w:tcPr>
          <w:p w:rsidR="00323271" w:rsidRDefault="00323271" w:rsidP="00323271">
            <w:pPr>
              <w:jc w:val="both"/>
            </w:pPr>
          </w:p>
        </w:tc>
      </w:tr>
    </w:tbl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VII. Риски и пути минимизации рисков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Возможные трудности в организации транспорта и координации визита.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Минимизация риска: заранее согласовывать посещение пансионата и транспортные средства.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Трудности восприятия детьми сложной тематики фильма.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Решение: предварительное ознакомление детей с темой инвалидности и культуры общения с особенными людьми.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VIII. Необходимые ресурсы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Материалы для рукоделия (нить, бисер, декоративные элементы).</w:t>
      </w:r>
    </w:p>
    <w:p w:rsidR="00323271" w:rsidRDefault="00323271" w:rsidP="00323271">
      <w:pPr>
        <w:spacing w:after="0"/>
        <w:ind w:firstLine="709"/>
        <w:jc w:val="both"/>
      </w:pPr>
      <w:r>
        <w:t>- Транспорт для перевозки детей.</w:t>
      </w:r>
    </w:p>
    <w:p w:rsidR="00323271" w:rsidRDefault="00323271" w:rsidP="00323271">
      <w:pPr>
        <w:spacing w:after="0"/>
        <w:ind w:firstLine="709"/>
        <w:jc w:val="both"/>
      </w:pPr>
      <w:r>
        <w:t>- Продукты питания для чаепития.</w:t>
      </w:r>
    </w:p>
    <w:p w:rsidR="00323271" w:rsidRDefault="00323271" w:rsidP="00323271">
      <w:pPr>
        <w:spacing w:after="0"/>
        <w:ind w:firstLine="709"/>
        <w:jc w:val="both"/>
      </w:pPr>
      <w:r>
        <w:t>- Финансовая поддержка родителей или спонсоров.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IX. Методы оценки эффективности проекта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- Наблюдение за поведением детей в процессе исполнения задания.</w:t>
      </w:r>
    </w:p>
    <w:p w:rsidR="00323271" w:rsidRDefault="00323271" w:rsidP="00323271">
      <w:pPr>
        <w:spacing w:after="0"/>
        <w:ind w:firstLine="709"/>
        <w:jc w:val="both"/>
      </w:pPr>
      <w:r>
        <w:t>- Анализ отзывов воспитанников и педагогов.</w:t>
      </w:r>
    </w:p>
    <w:p w:rsidR="00323271" w:rsidRDefault="00323271" w:rsidP="00323271">
      <w:pPr>
        <w:spacing w:after="0"/>
        <w:ind w:firstLine="709"/>
        <w:jc w:val="both"/>
      </w:pPr>
      <w:r>
        <w:t>- Анкетирование детей по завершении проекта.</w:t>
      </w:r>
    </w:p>
    <w:p w:rsidR="00323271" w:rsidRDefault="00323271" w:rsidP="00323271">
      <w:pPr>
        <w:spacing w:after="0"/>
        <w:ind w:firstLine="709"/>
        <w:jc w:val="both"/>
      </w:pPr>
      <w:r>
        <w:t xml:space="preserve">- </w:t>
      </w:r>
      <w:proofErr w:type="spellStart"/>
      <w:r>
        <w:t>Саморефлексия</w:t>
      </w:r>
      <w:proofErr w:type="spellEnd"/>
      <w:r>
        <w:t xml:space="preserve"> учащихся и преподавателей.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X. Результаты и достижения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1. Усиление сплоченности коллектива класса.</w:t>
      </w:r>
    </w:p>
    <w:p w:rsidR="00323271" w:rsidRDefault="00323271" w:rsidP="00323271">
      <w:pPr>
        <w:spacing w:after="0"/>
        <w:ind w:firstLine="709"/>
        <w:jc w:val="both"/>
      </w:pPr>
      <w:r>
        <w:t>2. Положительная реакция жителей пансионата на акцию.</w:t>
      </w:r>
    </w:p>
    <w:p w:rsidR="00323271" w:rsidRDefault="00323271" w:rsidP="00323271">
      <w:pPr>
        <w:spacing w:after="0"/>
        <w:ind w:firstLine="709"/>
        <w:jc w:val="both"/>
      </w:pPr>
      <w:r>
        <w:t>3. Полученный опыт сотрудничества и принятия решений коллективно.</w:t>
      </w:r>
    </w:p>
    <w:p w:rsidR="00323271" w:rsidRDefault="00323271" w:rsidP="00323271">
      <w:pPr>
        <w:spacing w:after="0"/>
        <w:ind w:firstLine="709"/>
        <w:jc w:val="both"/>
      </w:pPr>
      <w:r>
        <w:t>4. Осознание учениками собственной роли в обществе и потребности помогать другим.</w:t>
      </w:r>
    </w:p>
    <w:p w:rsidR="00323271" w:rsidRDefault="00323271" w:rsidP="00323271">
      <w:pPr>
        <w:spacing w:after="0"/>
        <w:ind w:firstLine="709"/>
        <w:jc w:val="both"/>
      </w:pPr>
    </w:p>
    <w:p w:rsidR="00323271" w:rsidRDefault="00323271" w:rsidP="00323271">
      <w:pPr>
        <w:spacing w:after="0"/>
        <w:ind w:firstLine="709"/>
        <w:jc w:val="both"/>
      </w:pPr>
      <w:r>
        <w:t>XI. Заключение</w:t>
      </w:r>
    </w:p>
    <w:p w:rsidR="00323271" w:rsidRDefault="00323271" w:rsidP="00323271">
      <w:pPr>
        <w:spacing w:after="0"/>
        <w:ind w:firstLine="709"/>
        <w:jc w:val="both"/>
      </w:pPr>
    </w:p>
    <w:p w:rsidR="00F12C76" w:rsidRDefault="00323271" w:rsidP="00323271">
      <w:pPr>
        <w:spacing w:after="0"/>
        <w:ind w:firstLine="709"/>
        <w:jc w:val="both"/>
      </w:pPr>
      <w:r>
        <w:t xml:space="preserve">Проекты подобного типа способствуют воспитанию будущих поколений, готовых заботиться о старших людях и действовать в интересах </w:t>
      </w:r>
      <w:r>
        <w:lastRenderedPageBreak/>
        <w:t xml:space="preserve">всего общества. Школьники получают важный жизненный опыт, развивая чувство социальной ответственности и готовности прийти на помощь </w:t>
      </w:r>
      <w:proofErr w:type="gramStart"/>
      <w:r>
        <w:t>ближнему</w:t>
      </w:r>
      <w:proofErr w:type="gramEnd"/>
      <w:r>
        <w:t>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271"/>
    <w:rsid w:val="00323271"/>
    <w:rsid w:val="0035375E"/>
    <w:rsid w:val="004E1496"/>
    <w:rsid w:val="006C0B77"/>
    <w:rsid w:val="008242FF"/>
    <w:rsid w:val="00870751"/>
    <w:rsid w:val="00922C48"/>
    <w:rsid w:val="00A113D0"/>
    <w:rsid w:val="00B915B7"/>
    <w:rsid w:val="00EA59DF"/>
    <w:rsid w:val="00EE4070"/>
    <w:rsid w:val="00F026A5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Kab313</dc:creator>
  <cp:lastModifiedBy>Kab313</cp:lastModifiedBy>
  <cp:revision>2</cp:revision>
  <dcterms:created xsi:type="dcterms:W3CDTF">2025-10-08T12:36:00Z</dcterms:created>
  <dcterms:modified xsi:type="dcterms:W3CDTF">2025-10-08T12:36:00Z</dcterms:modified>
</cp:coreProperties>
</file>